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87" w:rsidRDefault="00607787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7787" w:rsidRDefault="00607787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7787" w:rsidRDefault="00607787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07787" w:rsidRDefault="004D7029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787" w:rsidRDefault="00607787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35DD" w:rsidRDefault="006C35DD" w:rsidP="00607787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I. Общие положения</w:t>
      </w:r>
    </w:p>
    <w:p w:rsidR="006C35DD" w:rsidRDefault="006C35DD" w:rsidP="006C35DD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 Положение о педагогической диагностике индивидуально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>го развития воспитанников  в МБ</w:t>
      </w:r>
      <w:r>
        <w:rPr>
          <w:rFonts w:ascii="Times New Roman" w:eastAsia="Times New Roman" w:hAnsi="Times New Roman" w:cs="Times New Roman"/>
          <w:sz w:val="24"/>
          <w:szCs w:val="24"/>
        </w:rPr>
        <w:t>ОУ города Костромы «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>Средняя общеобразовательная школа № 27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 xml:space="preserve"> дошкольное отделение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 Положение) разработано в соответствии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C35DD" w:rsidRDefault="006C35DD" w:rsidP="006C35DD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Конвенцией о правах ребенка ООН;</w:t>
      </w:r>
    </w:p>
    <w:p w:rsidR="006C35DD" w:rsidRDefault="006C35DD" w:rsidP="006C35D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Федеральным законом  от 29.12.2012  № 273-ФЗ  «Об образовании в Российской Федерации»;</w:t>
      </w:r>
    </w:p>
    <w:p w:rsidR="006C35DD" w:rsidRDefault="006C35DD" w:rsidP="006C35D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Федеральным государственным образовательным стандартом дошкольного образования (Утвержден приказом Министерства образования и науки Российской Федерации от 17 октября 2013 г. N 1155); </w:t>
      </w:r>
    </w:p>
    <w:p w:rsidR="006C35DD" w:rsidRDefault="006C35DD" w:rsidP="006C35D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Минобрнауки России от 30.08.2013 №1014 «Об утверждении порядка организации и осуществления образовательной деятельности по основным общеобразовательным программам дошкольного образования»;</w:t>
      </w:r>
    </w:p>
    <w:p w:rsidR="006C35DD" w:rsidRDefault="00607787" w:rsidP="006C35D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Уставом МБ</w:t>
      </w:r>
      <w:r w:rsidR="006C35DD">
        <w:rPr>
          <w:rFonts w:ascii="Times New Roman" w:eastAsia="Times New Roman" w:hAnsi="Times New Roman" w:cs="Times New Roman"/>
          <w:sz w:val="24"/>
          <w:szCs w:val="24"/>
        </w:rPr>
        <w:t>ОУ города Костромы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«Средняя общеобразовательная школа № 27</w:t>
      </w:r>
      <w:r w:rsidR="006C35D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6C35DD" w:rsidRDefault="006C35DD" w:rsidP="006C35D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Основной образовательной программой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 xml:space="preserve"> дошкольного отделения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 Педагогическая диагностика связана с освоением воспитанниками основной образовательной программы дошкольного образования. Педагогическая диагностика индивидуального развития ребенка представляет собой систему сбора, анализа, хранения и накопления  результатов, обеспечивающих непрерывность и своевременную корректировку образовательного процесса.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Результаты - информа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>ция о развитии воспитанников ДО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результатах освоения основн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 xml:space="preserve">ой образовательной программы </w:t>
      </w:r>
      <w:proofErr w:type="gramStart"/>
      <w:r w:rsidR="00607787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 Положение распространяется на деятельность вс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 xml:space="preserve">ех педагогических работников </w:t>
      </w:r>
      <w:proofErr w:type="gramStart"/>
      <w:r w:rsidR="00607787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осуществляющих профессиональную деятельность в соответствии с трудовыми договорами. 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II. Основные цели, задачи и принципы педагогической диагностики индивидуального развития ребенка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Цель педагогической диагностики: оценка эффективности педагогических действий для дальнейшего планирования образовательной деятельности с ребенком. Педагогическая диагностика проводится педагогом в ходе внутреннего мониторинга становления показателей развития личности ребенка.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Задачи педагогической диагностики: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Индивидуализация образования (в т.ч. поддержка ребенка, построение образовательной траектории для детей, испытывающих трудности в образовательном процессе или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имеющих особые образовательные потребности.);                                                                              - Оптимизация работы с группой детей.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2.3.Основными принципами системы оценки индивидуального развития детей являются:</w:t>
      </w:r>
    </w:p>
    <w:p w:rsidR="006C35DD" w:rsidRDefault="006C35DD" w:rsidP="006C35D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комплексность,</w:t>
      </w:r>
    </w:p>
    <w:p w:rsidR="006C35DD" w:rsidRDefault="006C35DD" w:rsidP="006C35D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непрерывность,</w:t>
      </w:r>
    </w:p>
    <w:p w:rsidR="006C35DD" w:rsidRDefault="006C35DD" w:rsidP="006C35D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диагностичность (наличие критериев),</w:t>
      </w:r>
    </w:p>
    <w:p w:rsidR="006C35DD" w:rsidRDefault="006C35DD" w:rsidP="006C35DD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доступность результатов для родителей (законных представителей) воспитанников, педагогов (непосредственно работающих с ребенком), обобщенной информации для различных групп потребителей (пе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>дагогический совет ДО</w:t>
      </w:r>
      <w:r>
        <w:rPr>
          <w:rFonts w:ascii="Times New Roman" w:eastAsia="Times New Roman" w:hAnsi="Times New Roman" w:cs="Times New Roman"/>
          <w:sz w:val="24"/>
          <w:szCs w:val="24"/>
        </w:rPr>
        <w:t>, экспертные комиссии, и др.).</w:t>
      </w:r>
      <w:proofErr w:type="gramEnd"/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2.4. Педагогическая диагностика:</w:t>
      </w:r>
    </w:p>
    <w:p w:rsidR="006C35DD" w:rsidRDefault="006C35DD" w:rsidP="006C35D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позволяет фиксировать уровень актуального развития дошкольника и оценивать его динамику;</w:t>
      </w:r>
    </w:p>
    <w:p w:rsidR="006C35DD" w:rsidRDefault="006C35DD" w:rsidP="006C35D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учитывает зону ближайшего развития ребенка по каждому из направлений;</w:t>
      </w:r>
    </w:p>
    <w:p w:rsidR="006C35DD" w:rsidRDefault="006C35DD" w:rsidP="006C35D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позволяет рассматривать весь период развития ребенка как единый процесс без условного разделения на разные возрастные этапы, «привязанные» к паспортному возрасту, при этом учитывает возрастные закономерности развития, опираясь на оценку изменений деятельности дошкольника;</w:t>
      </w:r>
    </w:p>
    <w:p w:rsidR="006C35DD" w:rsidRDefault="006C35DD" w:rsidP="006C35D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учитывает представленные в Программе целевые ориентиры, но не использует их в качестве основания для их формального сравнения с реальными достижениями детей.</w:t>
      </w:r>
    </w:p>
    <w:p w:rsidR="006C35DD" w:rsidRDefault="006C35DD" w:rsidP="006C35DD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III.      Организация проведения оценки индивидуального развития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Мониторинг осуществляется в форме регулярных наблюдений педагога за детьми в повседневной жизни и в процессе непосредственно образовательной деятельности с ними.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Мониторинг в форме наблюдения проводится на протяжении всего учебного года во всех возрастных группах. Выявленные показатели развития каждого ребенка фиксируются педагогом. Фиксация результатов (Входная и итоговая диагностики) проводятся в сентябре (последние 10 дней месяца) и мае (последние 10 дней месяца).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Результаты оценки индивидуального развития ребенка вносятся в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 xml:space="preserve">оспитателями и специалистами </w:t>
      </w:r>
      <w:proofErr w:type="gramStart"/>
      <w:r w:rsidR="00607787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карты педагогической диагностики, сводные по картам предоставляются старшему воспитателю. В конце учебного года проводится сравнительный анализ результативности образовательного процесса и на основе анализа ставятся задачи для планирования индивидуальной образовательной деятельности с ребенком на следующий учебный год.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 Распределение функций при оценке индивидуального развития ребенка:</w:t>
      </w:r>
    </w:p>
    <w:p w:rsidR="006C35DD" w:rsidRDefault="006C35DD" w:rsidP="006C35D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старший воспитатель обеспечивают условия объективного проведения оценки индивидуального развития ребенка (минимизируя риски субъективных оценок): выбирает методики и параметры оценки результатов, консультируют педагогов, испытывающих сложности в проведении педагогической диагностики;</w:t>
      </w:r>
    </w:p>
    <w:p w:rsidR="006C35DD" w:rsidRDefault="00607787" w:rsidP="006C35D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специалист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="006C35DD">
        <w:rPr>
          <w:rFonts w:ascii="Times New Roman" w:eastAsia="Times New Roman" w:hAnsi="Times New Roman" w:cs="Times New Roman"/>
          <w:sz w:val="24"/>
          <w:szCs w:val="24"/>
        </w:rPr>
        <w:t xml:space="preserve"> проводят </w:t>
      </w:r>
      <w:proofErr w:type="gramStart"/>
      <w:r w:rsidR="006C35DD">
        <w:rPr>
          <w:rFonts w:ascii="Times New Roman" w:eastAsia="Times New Roman" w:hAnsi="Times New Roman" w:cs="Times New Roman"/>
          <w:sz w:val="24"/>
          <w:szCs w:val="24"/>
        </w:rPr>
        <w:t>педагогическую</w:t>
      </w:r>
      <w:proofErr w:type="gramEnd"/>
      <w:r w:rsidR="006C35DD">
        <w:rPr>
          <w:rFonts w:ascii="Times New Roman" w:eastAsia="Times New Roman" w:hAnsi="Times New Roman" w:cs="Times New Roman"/>
          <w:sz w:val="24"/>
          <w:szCs w:val="24"/>
        </w:rPr>
        <w:t xml:space="preserve"> диагностику (</w:t>
      </w:r>
      <w:r>
        <w:rPr>
          <w:rFonts w:ascii="Times New Roman" w:eastAsia="Times New Roman" w:hAnsi="Times New Roman" w:cs="Times New Roman"/>
          <w:sz w:val="24"/>
          <w:szCs w:val="24"/>
        </w:rPr>
        <w:t>музыкальный руководитель</w:t>
      </w:r>
      <w:r w:rsidR="006C35DD">
        <w:rPr>
          <w:rFonts w:ascii="Times New Roman" w:eastAsia="Times New Roman" w:hAnsi="Times New Roman" w:cs="Times New Roman"/>
          <w:sz w:val="24"/>
          <w:szCs w:val="24"/>
        </w:rPr>
        <w:t>)  своего направления развития личности воспитанников, педагог-психолог – психологическую диагностику при необходимости, анализируют результаты, формулируют причины успехов или неудач, намечают пути коррекции;</w:t>
      </w:r>
    </w:p>
    <w:p w:rsidR="006C35DD" w:rsidRDefault="006C35DD" w:rsidP="006C35DD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воспитатели проводят оценку индивидуального развития воспитанников,  анализируют результаты, формулируют причины успехов или неудач, намечают пути коррекции.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 Оценка индивидуального развития осуществляется:</w:t>
      </w:r>
    </w:p>
    <w:p w:rsidR="006C35DD" w:rsidRDefault="006C35DD" w:rsidP="006C35DD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поступлении ребенка в учреждение (в течение двух месяцев)</w:t>
      </w:r>
    </w:p>
    <w:p w:rsidR="006C35DD" w:rsidRDefault="006C35DD" w:rsidP="006C35DD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в начале (октябрь) и в конце учебного года (апрель) – в целях определения  динамики его развития;</w:t>
      </w:r>
    </w:p>
    <w:p w:rsidR="006C35DD" w:rsidRDefault="006C35DD" w:rsidP="006C35DD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случаях обращения родителей (законных представителей) ребенка. 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Инструментарий оценки индивидуального развития ребенка.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 Оценка индивидуального развития осуществляется через наблюдения, беседы, анализ продуктов детской деятельности, в процессе непосредственно организованной деятельности.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 Оценка индивидуального развития ребенка проводится по следующим уровням показателей: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показатель сформирован (достаточный уровень – 3 балла) — наблюдается в самостоятельной деятельности ребёнка, в совместной деятельности со взрослым;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показатель в стадии формирования (уровень близкий к достаточному – 2 балла) — проявляется неустойчиво, чаще при создании специальных ситуаций, провоцирующих его проявление: ребёнок справляется с заданием с помощью наводящих вопросов взрослого, даёт аналогичные примеры;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показатель не сформирован (недостаточный уровень – 1 балл) — не проявляется ни в одной из ситуаций, на все предложения взрослого ребёнок не даёт положительного ответа, не в состоянии выполнить задание самостоятельно.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Оценки «достаточный уровень» и «близкий к достаточному» отражают состояние нормы развития и освоения основной образовательной программы.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Преобладание оценок «достаточный уровень» свидетельствует об успешном развитии и освоении детьми основной образовательной программы дошкольного образования.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по каким-то направлениям преобладают оценки «недостаточный уровень», следует усилить индивидуальную работу с ребёнком по данному направлению с учётом выявленных проблем, а также при взаимодействии с семьёй по реализации Образовательной программы.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4.3. По результатам педагогической, составляются индивидуальные рекомендации по коррекции развития ребёнка.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4.4. Методологическая основа педагогической диагностики: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проведения педагогической диагностики используются  параметры педагогической диагностики индивидуального развития детей от 3 до 7 лет, разработанные МБОУ ГЦОКО города Костромы. Выделенные показатели отражают основные моменты развития дошкольников, те характеристики, которые складываются и развиваются в дошкольном детстве и обуславливают успешность перехода ребенка на следующий возрастной этап. 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5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Контроль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5.1. Контроль проведения и объективности оценки индивидуального развития ребенка осуществляется заведующей и старшим воспитателем посредством следующих форм:</w:t>
      </w:r>
    </w:p>
    <w:p w:rsidR="006C35DD" w:rsidRDefault="006C35DD" w:rsidP="006C35D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ежедневный текущий контроль;</w:t>
      </w:r>
    </w:p>
    <w:p w:rsidR="006C35DD" w:rsidRDefault="006C35DD" w:rsidP="006C35D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тематический контроль;</w:t>
      </w:r>
    </w:p>
    <w:p w:rsidR="006C35DD" w:rsidRDefault="006C35DD" w:rsidP="006C35DD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оперативный контроль;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Виды деятельности в рамках контроля: педагогические наблюдения; изучение и анализ документации, собеседования. 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VI. Организация работы с результатами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 индивидуального развития ребенка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6.1. Результаты оценки индивидуального развития детей обсуждаются 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 xml:space="preserve">на педагогических заседаниях </w:t>
      </w:r>
      <w:proofErr w:type="gramStart"/>
      <w:r w:rsidR="00607787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выработки индивидуальных траекторий развития, разработки индивидуальных программ.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Обобщенные результаты оценки индивидуального развития детей могут  использоваться в проблемно-ориентир</w:t>
      </w:r>
      <w:r w:rsidR="00607787">
        <w:rPr>
          <w:rFonts w:ascii="Times New Roman" w:eastAsia="Times New Roman" w:hAnsi="Times New Roman" w:cs="Times New Roman"/>
          <w:sz w:val="24"/>
          <w:szCs w:val="24"/>
        </w:rPr>
        <w:t xml:space="preserve">ованном анализе деятельности </w:t>
      </w:r>
      <w:proofErr w:type="gramStart"/>
      <w:r w:rsidR="00607787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целях принятия управленческих решений.  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Основными пользователями информации о результатах оценки индивидуального развития детей являются: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родители (законные представители) воспитанников,</w:t>
      </w:r>
    </w:p>
    <w:p w:rsidR="006C35DD" w:rsidRDefault="006C35DD" w:rsidP="006C35DD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педагоги (непосредственно работающие с ребенком).</w:t>
      </w:r>
    </w:p>
    <w:p w:rsidR="008E566E" w:rsidRDefault="008E566E"/>
    <w:sectPr w:rsidR="008E566E" w:rsidSect="0060778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7291"/>
    <w:multiLevelType w:val="multilevel"/>
    <w:tmpl w:val="FB98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57FD7"/>
    <w:multiLevelType w:val="multilevel"/>
    <w:tmpl w:val="74E4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3124C7"/>
    <w:multiLevelType w:val="multilevel"/>
    <w:tmpl w:val="4A44A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990FF7"/>
    <w:multiLevelType w:val="multilevel"/>
    <w:tmpl w:val="4DF2A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D17ECD"/>
    <w:multiLevelType w:val="multilevel"/>
    <w:tmpl w:val="A440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034D87"/>
    <w:multiLevelType w:val="multilevel"/>
    <w:tmpl w:val="293A1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5DD"/>
    <w:rsid w:val="004D7029"/>
    <w:rsid w:val="00607787"/>
    <w:rsid w:val="006C35DD"/>
    <w:rsid w:val="008E566E"/>
    <w:rsid w:val="00DD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0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1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3</cp:revision>
  <cp:lastPrinted>2017-05-19T13:08:00Z</cp:lastPrinted>
  <dcterms:created xsi:type="dcterms:W3CDTF">2017-05-19T13:02:00Z</dcterms:created>
  <dcterms:modified xsi:type="dcterms:W3CDTF">2017-08-10T10:45:00Z</dcterms:modified>
</cp:coreProperties>
</file>